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</w:pPr>
      <w:r w:rsidRPr="00261975">
        <w:rPr>
          <w:rStyle w:val="c3"/>
          <w:rFonts w:asciiTheme="majorBidi" w:hAnsiTheme="majorBidi" w:cstheme="majorBidi"/>
          <w:b/>
          <w:bCs/>
          <w:color w:val="333333"/>
          <w:sz w:val="28"/>
          <w:szCs w:val="28"/>
        </w:rPr>
        <w:t xml:space="preserve">Картотека игр с использованием </w:t>
      </w:r>
      <w:r>
        <w:rPr>
          <w:rStyle w:val="c0"/>
          <w:rFonts w:asciiTheme="majorBidi" w:hAnsiTheme="majorBidi" w:cstheme="majorBidi"/>
          <w:b/>
          <w:bCs/>
          <w:color w:val="333333"/>
          <w:sz w:val="28"/>
          <w:szCs w:val="28"/>
        </w:rPr>
        <w:t>визуально-ритмической парковк</w:t>
      </w:r>
      <w:r w:rsidRPr="00261975">
        <w:rPr>
          <w:rStyle w:val="c0"/>
          <w:rFonts w:asciiTheme="majorBidi" w:hAnsiTheme="majorBidi" w:cstheme="majorBidi"/>
          <w:b/>
          <w:bCs/>
          <w:color w:val="333333"/>
          <w:sz w:val="28"/>
          <w:szCs w:val="28"/>
        </w:rPr>
        <w:t>и и круга</w:t>
      </w:r>
      <w:r>
        <w:rPr>
          <w:rStyle w:val="c0"/>
          <w:rFonts w:asciiTheme="majorBidi" w:hAnsiTheme="majorBidi" w:cstheme="majorBidi"/>
          <w:color w:val="333333"/>
          <w:sz w:val="28"/>
          <w:szCs w:val="28"/>
        </w:rPr>
        <w:t>.</w:t>
      </w:r>
    </w:p>
    <w:p w:rsid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</w:pP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61975"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 «Продолжи последовательность»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Цель: Развитие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сенсорнои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 сферы у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детеи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через развитие чувства ритма, слухового и зрительно-пространственного восприятия.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Ребенку предлагается перенести предложенную на образце последовательность на игровое поле «Парковки» или «Ритмического круга», а потом продолжить ряд согласно 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представленной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закономерности.</w:t>
      </w:r>
    </w:p>
    <w:p w:rsid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color w:val="333333"/>
          <w:sz w:val="28"/>
          <w:szCs w:val="28"/>
        </w:rPr>
      </w:pP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Хлопай-топай</w:t>
      </w:r>
      <w:r w:rsidRPr="00261975">
        <w:rPr>
          <w:rStyle w:val="c0"/>
          <w:rFonts w:asciiTheme="majorBidi" w:hAnsiTheme="majorBidi" w:cstheme="majorBidi"/>
          <w:b/>
          <w:bCs/>
          <w:color w:val="333333"/>
          <w:sz w:val="28"/>
          <w:szCs w:val="28"/>
        </w:rPr>
        <w:t> 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 использованием визуально-ритмических рядов.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Цели: развивать чувство ритма. Развивать слуховое восприятие.</w:t>
      </w:r>
      <w:r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Развивать зрительную память. Ориентацию в пространстве.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Хлопать: педагог вводит условное цветовое обозначение действия, выкладывает элемент синего цвета. Увидев два символа синего цвета, ребёнок должен 2 раза хлопнуть в ладоши, три синих символа – 3 раза хлопнуть в ладоши и т.д. Необходимо проявить фантазию, придумывать и рисовать различные ритмические рисунки, сочетая комбинации хлопков: 1 - 2, 2 -1, 1 -3, 2 -3, 3 -1, 3 - 2, 3 -3 и т.д.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Топать:</w:t>
      </w:r>
      <w:r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педагог вводит условное цветовое обозначение действия, выкладывает элемент красного цвета. Увидев два красных символа, ребёнок должен 2 раза топнуть ногой, три красных символа - 3 раза топнуть ногой и т.д.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Хлопать - топать: педагог выкладывает визуально-ритмические ряды с использованием символов синего и красного цвета. На каждый цвет ребенок должен вспомнить действие и выполнить его.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1"/>
          <w:rFonts w:asciiTheme="majorBidi" w:hAnsiTheme="majorBidi" w:cstheme="majorBidi"/>
          <w:color w:val="333333"/>
          <w:sz w:val="28"/>
          <w:szCs w:val="28"/>
        </w:rPr>
        <w:t>  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61975">
        <w:rPr>
          <w:rStyle w:val="c3"/>
          <w:rFonts w:asciiTheme="majorBidi" w:hAnsiTheme="majorBidi" w:cstheme="majorBidi"/>
          <w:i/>
          <w:iCs/>
          <w:color w:val="333333"/>
          <w:sz w:val="28"/>
          <w:szCs w:val="28"/>
        </w:rPr>
        <w:t xml:space="preserve"> </w:t>
      </w:r>
      <w:r w:rsidRPr="00261975"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«Разноцветные дорожки».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Цель: развитие чувства ритма, формирование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слоговои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структуры слова, автоматизация и дифференциация звуков.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Ребенку предлагают выложить визуально-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ритмическии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 ряд (для этого можно использовать камешки, разноцветные кубиков, пуговицы, карандаши):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синии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красныи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синии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 – продолжи ряд. Если последовательность составлена верно, нажимаем указательным пальцем на камешек. Например,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синии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– слог «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ва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»,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красныи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– «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ня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». «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Ва-ня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ва-ня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ва-ня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ва-ня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» и т. д. Можно брать и другие слоги: «па-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пе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», «На-та».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Вначале тренировка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послогового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 ритма отрабатывается: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‒ на прямых слогах (ба,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ма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, на);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‒ на обратных слогах (от,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уп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ам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);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‒ на закрытых слогах (мак, кот, бух);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‒ на прямых и обратных слогах с твердыми и мягкими согласными.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Все слоги необходимо произносить в замедленном темпе. На следующем этапе отрабатываются слоги со стечениями согласных в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следующеи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последовательности: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‒ открытые и закрытые (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гна-анг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мна-амн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);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lastRenderedPageBreak/>
        <w:t>‒ с оппозиционными согласными (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фты-фти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спа-зба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);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‒ цепочки слогов (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вна-вно-вну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);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‒ слоги со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сменои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позиции согласного (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мно-нмо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нку-кну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)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1"/>
          <w:rFonts w:asciiTheme="majorBidi" w:hAnsiTheme="majorBidi" w:cstheme="majorBidi"/>
          <w:color w:val="333333"/>
          <w:sz w:val="28"/>
          <w:szCs w:val="28"/>
        </w:rPr>
        <w:t> 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Также, с помощью визуально-ритмических рядов можно выполнять </w:t>
      </w:r>
      <w:r w:rsidRPr="00261975">
        <w:rPr>
          <w:rStyle w:val="c0"/>
          <w:rFonts w:asciiTheme="majorBidi" w:hAnsiTheme="majorBidi" w:cstheme="majorBidi"/>
          <w:b/>
          <w:bCs/>
          <w:color w:val="333333"/>
          <w:sz w:val="28"/>
          <w:szCs w:val="28"/>
        </w:rPr>
        <w:t>«Артикуляционную гимнастику»,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 для это нужно заранее разложите на круге фишки с упражнениями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артикуляционнои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 гимнастики,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картинкои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 вниз. Предложите ребенку узнать, что скрывается под фишками. В направлении слева направо, по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однои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 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открывайте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 фишки и 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выполняйте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 упражнения до тех пор, пока все фишки не будут открыты.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Второи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 вариант игры: сложите фишки 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артикуляционной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 гимнастики 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стопочкой</w:t>
      </w: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̆. Предложите ребенку украсить круг фишками, а для этого ему необходимо ставить фишку и выполнять упражнение. Игра продолжается пока не закончатся фишки с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гимнастикои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Для изучения лексических тем подойдёт дидактическая игра </w:t>
      </w:r>
      <w:r w:rsidRPr="00261975"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«</w:t>
      </w:r>
      <w:proofErr w:type="spellStart"/>
      <w:r w:rsidRPr="00261975"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Лексическии</w:t>
      </w:r>
      <w:proofErr w:type="spellEnd"/>
      <w:r w:rsidRPr="00261975"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̆ ряд».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Цель: Обогащение словарного запаса и речевое развитие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детеи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через развитие чувства ритма, слухового и пространственного восприятия, ориентировку в пространстве.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Педагог заранее говорит ребенку (или не говорит), с какими лексическими темами будем работать, предлагается продолжить (разгадать) логическую последовательность, правильно разложив картинки, игрушки, пуговицы на игровом поле согласно загаданным лексическим группам.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Для занятий по развитию грамоты подойдет дидактическая </w:t>
      </w:r>
      <w:r w:rsidRPr="00261975">
        <w:rPr>
          <w:rStyle w:val="c0"/>
          <w:rFonts w:asciiTheme="majorBidi" w:hAnsiTheme="majorBidi" w:cstheme="majorBidi"/>
          <w:b/>
          <w:bCs/>
          <w:color w:val="333333"/>
          <w:sz w:val="28"/>
          <w:szCs w:val="28"/>
        </w:rPr>
        <w:t>игра </w:t>
      </w:r>
      <w:r w:rsidRPr="00261975">
        <w:rPr>
          <w:rStyle w:val="c3"/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«Составь предложение».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 xml:space="preserve">Цель: Развитие языкового анализа и синтеза предложений, речевое развитие </w:t>
      </w:r>
      <w:proofErr w:type="spellStart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детеи</w:t>
      </w:r>
      <w:proofErr w:type="spellEnd"/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̆ через развитие чувства ритма, слухового и пространственного восприятия, ориентировку в пространстве.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0"/>
          <w:rFonts w:asciiTheme="majorBidi" w:hAnsiTheme="majorBidi" w:cstheme="majorBidi"/>
          <w:color w:val="333333"/>
          <w:sz w:val="28"/>
          <w:szCs w:val="28"/>
        </w:rPr>
        <w:t>Детям предлагается составить предложение по схеме, на заданную тему, по картинке, с заданным звуком; выкладывая фишки произносить предложение (фишка – слово).</w:t>
      </w:r>
    </w:p>
    <w:p w:rsidR="00261975" w:rsidRPr="00261975" w:rsidRDefault="00261975" w:rsidP="0026197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61975">
        <w:rPr>
          <w:rStyle w:val="c1"/>
          <w:rFonts w:asciiTheme="majorBidi" w:hAnsiTheme="majorBidi" w:cstheme="majorBidi"/>
          <w:color w:val="333333"/>
          <w:sz w:val="28"/>
          <w:szCs w:val="28"/>
        </w:rPr>
        <w:t> </w:t>
      </w:r>
    </w:p>
    <w:p w:rsidR="00261975" w:rsidRPr="00261975" w:rsidRDefault="00261975" w:rsidP="0026197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261975">
        <w:rPr>
          <w:b/>
          <w:bCs/>
          <w:i/>
          <w:iCs/>
          <w:color w:val="000000"/>
          <w:sz w:val="28"/>
          <w:szCs w:val="28"/>
        </w:rPr>
        <w:t>«Свистит-шипит»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t>Цель: дифференциация звуков [ С ] – [ Ш ] в словах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t>Задачи: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t>Отработать навык четкого произнесения и различения звуков в словах;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t>Формировать слоговую структуру слов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t>Развивать мелкую моторику;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t>Развивать внимания, память, мышление;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t>Оборудование: ритмическая парковка мелкие предметы или игрушки на заданные звуки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t>Ход игры: ребенок поочередно ставит в ячейки игрушки с заданными звуками, четко проговаривая дифференцируемые звуки, прохлопывая слоговую структуру.</w:t>
      </w:r>
    </w:p>
    <w:p w:rsidR="00261975" w:rsidRPr="00261975" w:rsidRDefault="00261975" w:rsidP="00261975">
      <w:pPr>
        <w:pStyle w:val="a4"/>
        <w:rPr>
          <w:rFonts w:asciiTheme="majorBidi" w:hAnsiTheme="majorBidi" w:cstheme="majorBidi"/>
          <w:sz w:val="28"/>
          <w:szCs w:val="28"/>
        </w:rPr>
      </w:pPr>
      <w:r w:rsidRPr="00261975">
        <w:rPr>
          <w:rFonts w:asciiTheme="majorBidi" w:hAnsiTheme="majorBidi" w:cstheme="majorBidi"/>
          <w:sz w:val="28"/>
          <w:szCs w:val="28"/>
        </w:rPr>
        <w:lastRenderedPageBreak/>
        <w:t>Можно предложить ребенку слово со звуком [ С ] - прохлопать, а слово со звуком [ Ш ] простучать кулачком</w:t>
      </w:r>
    </w:p>
    <w:p w:rsidR="00CF21C3" w:rsidRDefault="00CF21C3" w:rsidP="00261975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>«РО-РА-РУ»</w:t>
      </w: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>Цель: автоматизация звука [ Р ] в слогах</w:t>
      </w: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>Задачи:</w:t>
      </w: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>Закреплять навык четкого произнесения звука [ Р ] в слогах</w:t>
      </w: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>Развивать мелкую моторику;</w:t>
      </w: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>Развивать внимания, память, мышление;</w:t>
      </w: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 xml:space="preserve">Оборудование: ритмический круг, камешки 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марблс</w:t>
      </w:r>
      <w:proofErr w:type="spellEnd"/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>Ход игры: ребенок раскладывает камешки в сектора, чередуя их количество и озвучивая ритмический ряд, используя слог со звуком</w:t>
      </w: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>[ Р ] (Р-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>. Ра-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>. Ра-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>. Ра-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ра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>)</w:t>
      </w:r>
    </w:p>
    <w:p w:rsidR="00261975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336E78" w:rsidRPr="00CF21C3" w:rsidRDefault="00261975" w:rsidP="00CF21C3">
      <w:pPr>
        <w:pStyle w:val="a4"/>
        <w:rPr>
          <w:rFonts w:asciiTheme="majorBidi" w:hAnsiTheme="majorBidi" w:cstheme="majorBidi"/>
          <w:sz w:val="28"/>
          <w:szCs w:val="28"/>
        </w:rPr>
      </w:pPr>
      <w:r w:rsidRPr="00CF21C3">
        <w:rPr>
          <w:rFonts w:asciiTheme="majorBidi" w:hAnsiTheme="majorBidi" w:cstheme="majorBidi"/>
          <w:sz w:val="28"/>
          <w:szCs w:val="28"/>
        </w:rPr>
        <w:t xml:space="preserve">Можно выложить разные камешки и озвучить ритмический ряд, используя слоги со звуком [ Р ] (Ра, 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Ро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Ру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F21C3">
        <w:rPr>
          <w:rFonts w:asciiTheme="majorBidi" w:hAnsiTheme="majorBidi" w:cstheme="majorBidi"/>
          <w:sz w:val="28"/>
          <w:szCs w:val="28"/>
        </w:rPr>
        <w:t>Ры</w:t>
      </w:r>
      <w:proofErr w:type="spellEnd"/>
      <w:r w:rsidRPr="00CF21C3">
        <w:rPr>
          <w:rFonts w:asciiTheme="majorBidi" w:hAnsiTheme="majorBidi" w:cstheme="majorBidi"/>
          <w:sz w:val="28"/>
          <w:szCs w:val="28"/>
        </w:rPr>
        <w:t>)</w:t>
      </w:r>
    </w:p>
    <w:sectPr w:rsidR="00336E78" w:rsidRPr="00CF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E16C7"/>
    <w:multiLevelType w:val="multilevel"/>
    <w:tmpl w:val="EE7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C8"/>
    <w:rsid w:val="000302C8"/>
    <w:rsid w:val="00261975"/>
    <w:rsid w:val="00336E78"/>
    <w:rsid w:val="00C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2222-6764-4222-A393-2C3BE541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61975"/>
  </w:style>
  <w:style w:type="character" w:customStyle="1" w:styleId="c0">
    <w:name w:val="c0"/>
    <w:basedOn w:val="a0"/>
    <w:rsid w:val="00261975"/>
  </w:style>
  <w:style w:type="character" w:customStyle="1" w:styleId="c1">
    <w:name w:val="c1"/>
    <w:basedOn w:val="a0"/>
    <w:rsid w:val="00261975"/>
  </w:style>
  <w:style w:type="paragraph" w:styleId="a3">
    <w:name w:val="Normal (Web)"/>
    <w:basedOn w:val="a"/>
    <w:uiPriority w:val="99"/>
    <w:semiHidden/>
    <w:unhideWhenUsed/>
    <w:rsid w:val="0026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2023-10-24T17:58:00Z</dcterms:created>
  <dcterms:modified xsi:type="dcterms:W3CDTF">2023-10-24T18:10:00Z</dcterms:modified>
</cp:coreProperties>
</file>